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01" w:rsidRPr="00556475" w:rsidRDefault="00FC2D01" w:rsidP="00FC2D01">
      <w:pPr>
        <w:pBdr>
          <w:bottom w:val="double" w:sz="4" w:space="1" w:color="auto"/>
        </w:pBdr>
        <w:rPr>
          <w:sz w:val="28"/>
        </w:rPr>
      </w:pPr>
      <w:r w:rsidRPr="00556475">
        <w:rPr>
          <w:sz w:val="28"/>
        </w:rPr>
        <w:t>MHS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>
        <w:rPr>
          <w:sz w:val="28"/>
        </w:rPr>
        <w:t xml:space="preserve">             </w:t>
      </w:r>
      <w:r w:rsidRPr="00556475">
        <w:rPr>
          <w:sz w:val="28"/>
        </w:rPr>
        <w:t>MYP Unit Planner Guide</w:t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Pr="00556475">
        <w:rPr>
          <w:sz w:val="28"/>
        </w:rPr>
        <w:tab/>
      </w:r>
      <w:r w:rsidR="007F46AE">
        <w:rPr>
          <w:sz w:val="28"/>
        </w:rPr>
        <w:t>2018-19</w:t>
      </w:r>
    </w:p>
    <w:tbl>
      <w:tblPr>
        <w:tblStyle w:val="TableGrid"/>
        <w:tblW w:w="4905" w:type="pct"/>
        <w:tblLook w:val="04A0" w:firstRow="1" w:lastRow="0" w:firstColumn="1" w:lastColumn="0" w:noHBand="0" w:noVBand="1"/>
      </w:tblPr>
      <w:tblGrid>
        <w:gridCol w:w="2581"/>
        <w:gridCol w:w="8004"/>
      </w:tblGrid>
      <w:tr w:rsidR="00FC2D01" w:rsidTr="002067D1">
        <w:trPr>
          <w:trHeight w:val="393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Unit Title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Course/Grade Level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Teachers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  <w:tr w:rsidR="00FC2D01" w:rsidTr="002067D1">
        <w:trPr>
          <w:trHeight w:val="418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Length of Unit</w:t>
            </w:r>
            <w:r w:rsidR="007847D7">
              <w:rPr>
                <w:rFonts w:ascii="Century Gothic" w:hAnsi="Century Gothic"/>
                <w:b/>
              </w:rPr>
              <w:t xml:space="preserve"> (hrs)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/>
        </w:tc>
      </w:tr>
    </w:tbl>
    <w:p w:rsidR="00FC2D01" w:rsidRDefault="00FC2D01" w:rsidP="00FC2D01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</w:pPr>
    </w:p>
    <w:p w:rsidR="00FC2D01" w:rsidRDefault="00FC2D01" w:rsidP="00FC2D01">
      <w:pPr>
        <w:pStyle w:val="Heading4"/>
        <w:spacing w:before="0" w:line="240" w:lineRule="auto"/>
        <w:rPr>
          <w:rFonts w:ascii="Century Gothic" w:hAnsi="Century Gothic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  <w:u w:val="single"/>
        </w:rPr>
        <w:t>Stage 1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 Integrate </w:t>
      </w:r>
      <w:r>
        <w:rPr>
          <w:rFonts w:ascii="Century Gothic" w:hAnsi="Century Gothic"/>
          <w:i w:val="0"/>
          <w:color w:val="auto"/>
          <w:sz w:val="28"/>
        </w:rPr>
        <w:t>statement of inquiry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, </w:t>
      </w:r>
      <w:r>
        <w:rPr>
          <w:rFonts w:ascii="Century Gothic" w:hAnsi="Century Gothic"/>
          <w:i w:val="0"/>
          <w:color w:val="auto"/>
          <w:sz w:val="28"/>
        </w:rPr>
        <w:t>global context and inquiry questions</w:t>
      </w:r>
    </w:p>
    <w:p w:rsidR="00FC2D01" w:rsidRPr="00556475" w:rsidRDefault="00FC2D01" w:rsidP="00FC2D0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4"/>
        <w:gridCol w:w="4744"/>
      </w:tblGrid>
      <w:tr w:rsidR="00FC2D01" w:rsidTr="002067D1">
        <w:trPr>
          <w:trHeight w:val="258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Concept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Related Concepts</w:t>
            </w:r>
          </w:p>
        </w:tc>
      </w:tr>
      <w:tr w:rsidR="00FC2D01" w:rsidTr="002067D1">
        <w:trPr>
          <w:trHeight w:val="929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10" w:type="pct"/>
        <w:jc w:val="center"/>
        <w:tblLook w:val="04A0" w:firstRow="1" w:lastRow="0" w:firstColumn="1" w:lastColumn="0" w:noHBand="0" w:noVBand="1"/>
      </w:tblPr>
      <w:tblGrid>
        <w:gridCol w:w="3976"/>
        <w:gridCol w:w="6620"/>
      </w:tblGrid>
      <w:tr w:rsidR="00FC2D01" w:rsidTr="002067D1">
        <w:trPr>
          <w:trHeight w:val="798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  <w:tr w:rsidR="00FC2D01" w:rsidTr="002067D1">
        <w:trPr>
          <w:trHeight w:val="1184"/>
          <w:jc w:val="center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Explanation for Global Context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spacing w:after="0"/>
      </w:pPr>
    </w:p>
    <w:p w:rsidR="00FC2D01" w:rsidRDefault="00FC2D01" w:rsidP="00FC2D01">
      <w:pPr>
        <w:spacing w:after="0"/>
      </w:pPr>
    </w:p>
    <w:tbl>
      <w:tblPr>
        <w:tblStyle w:val="TableGrid"/>
        <w:tblW w:w="4927" w:type="pct"/>
        <w:jc w:val="center"/>
        <w:tblLook w:val="04A0" w:firstRow="1" w:lastRow="0" w:firstColumn="1" w:lastColumn="0" w:noHBand="0" w:noVBand="1"/>
      </w:tblPr>
      <w:tblGrid>
        <w:gridCol w:w="10632"/>
      </w:tblGrid>
      <w:tr w:rsidR="00FC2D01" w:rsidTr="002067D1">
        <w:trPr>
          <w:trHeight w:val="3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Statement of Inquiry</w:t>
            </w:r>
          </w:p>
        </w:tc>
      </w:tr>
      <w:tr w:rsidR="00FC2D01" w:rsidTr="002067D1">
        <w:trPr>
          <w:trHeight w:val="113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  <w:p w:rsidR="00FC2D01" w:rsidRDefault="00FC2D01" w:rsidP="002067D1">
            <w:pPr>
              <w:tabs>
                <w:tab w:val="left" w:pos="5390"/>
              </w:tabs>
            </w:pPr>
          </w:p>
        </w:tc>
      </w:tr>
    </w:tbl>
    <w:p w:rsidR="00FC2D01" w:rsidRDefault="00FC2D01" w:rsidP="00FC2D01">
      <w:pPr>
        <w:tabs>
          <w:tab w:val="left" w:pos="5390"/>
        </w:tabs>
        <w:spacing w:after="0"/>
      </w:pPr>
    </w:p>
    <w:p w:rsidR="00FC2D01" w:rsidRDefault="00FC2D01" w:rsidP="00FC2D01">
      <w:pPr>
        <w:tabs>
          <w:tab w:val="left" w:pos="5390"/>
        </w:tabs>
        <w:spacing w:after="0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44"/>
        <w:gridCol w:w="9061"/>
      </w:tblGrid>
      <w:tr w:rsidR="00FC2D01" w:rsidTr="004429D5">
        <w:trPr>
          <w:trHeight w:val="386"/>
        </w:trPr>
        <w:tc>
          <w:tcPr>
            <w:tcW w:w="10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Inquiry Questions</w:t>
            </w:r>
          </w:p>
        </w:tc>
      </w:tr>
      <w:tr w:rsidR="00FC2D01" w:rsidTr="004429D5">
        <w:trPr>
          <w:trHeight w:val="98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Factual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4429D5">
        <w:trPr>
          <w:trHeight w:val="107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Conceptual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FC2D01" w:rsidTr="004429D5">
        <w:trPr>
          <w:trHeight w:val="1349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C2D01" w:rsidRDefault="00FC2D01" w:rsidP="002067D1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Debatable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01" w:rsidRDefault="00FC2D01" w:rsidP="002067D1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113" w:type="dxa"/>
        </w:tblCellMar>
        <w:tblLook w:val="04A0" w:firstRow="1" w:lastRow="0" w:firstColumn="1" w:lastColumn="0" w:noHBand="0" w:noVBand="1"/>
      </w:tblPr>
      <w:tblGrid>
        <w:gridCol w:w="10790"/>
      </w:tblGrid>
      <w:tr w:rsidR="00FC2D01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0F600B" w:rsidRDefault="007847D7" w:rsidP="000F600B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 xml:space="preserve">Summative </w:t>
            </w:r>
            <w:r w:rsidR="000F600B">
              <w:rPr>
                <w:rFonts w:ascii="Century Gothic" w:hAnsi="Century Gothic"/>
                <w:szCs w:val="22"/>
              </w:rPr>
              <w:t>Assessment [</w:t>
            </w:r>
            <w:r w:rsidR="000F600B" w:rsidRPr="00071EAE">
              <w:rPr>
                <w:rFonts w:ascii="Century Gothic" w:hAnsi="Century Gothic"/>
                <w:i/>
                <w:szCs w:val="22"/>
              </w:rPr>
              <w:t>What do we expect students to learn?</w:t>
            </w:r>
            <w:r w:rsidR="000F600B">
              <w:rPr>
                <w:rFonts w:ascii="Century Gothic" w:hAnsi="Century Gothic"/>
                <w:szCs w:val="22"/>
              </w:rPr>
              <w:t>]</w:t>
            </w:r>
          </w:p>
          <w:p w:rsidR="000F600B" w:rsidRDefault="000F600B" w:rsidP="000F600B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What </w:t>
            </w:r>
            <w:r w:rsidR="00E33777">
              <w:rPr>
                <w:rFonts w:ascii="Century Gothic" w:hAnsi="Century Gothic"/>
                <w:sz w:val="22"/>
                <w:szCs w:val="22"/>
              </w:rPr>
              <w:t>authentic summative assessment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task(s) will allow students the opportunity to respond to the statement of inquiry and inquiry questions? </w:t>
            </w:r>
          </w:p>
          <w:p w:rsidR="000F600B" w:rsidRDefault="000F600B" w:rsidP="000F600B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4464D" w:rsidRDefault="000F600B" w:rsidP="000F600B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will constitute acceptable evidence of understanding? How will students show what they have understood? [</w:t>
            </w:r>
            <w:r w:rsidRPr="00071EAE">
              <w:rPr>
                <w:rFonts w:ascii="Century Gothic" w:hAnsi="Century Gothic"/>
                <w:i/>
                <w:sz w:val="22"/>
                <w:szCs w:val="22"/>
              </w:rPr>
              <w:t>How will we know they are learning?</w:t>
            </w:r>
            <w:r>
              <w:rPr>
                <w:rFonts w:ascii="Century Gothic" w:hAnsi="Century Gothic"/>
                <w:sz w:val="22"/>
                <w:szCs w:val="22"/>
              </w:rPr>
              <w:t>]</w:t>
            </w:r>
          </w:p>
        </w:tc>
      </w:tr>
      <w:tr w:rsidR="00FC2D01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8A" w:rsidRDefault="008A528A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  <w:p w:rsidR="00FB0104" w:rsidRPr="0014464D" w:rsidRDefault="00FB0104" w:rsidP="00FB0104">
            <w:pPr>
              <w:pStyle w:val="Tablebody"/>
              <w:spacing w:after="0" w:line="276" w:lineRule="auto"/>
              <w:ind w:left="1237" w:right="1057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33777" w:rsidTr="00E33777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3777" w:rsidRDefault="00E33777" w:rsidP="00E33777">
            <w:pPr>
              <w:pStyle w:val="Tablebody"/>
              <w:tabs>
                <w:tab w:val="left" w:pos="8175"/>
              </w:tabs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E33777" w:rsidRDefault="00E33777" w:rsidP="00E33777">
            <w:pPr>
              <w:pStyle w:val="Tablebody"/>
              <w:tabs>
                <w:tab w:val="clear" w:pos="454"/>
                <w:tab w:val="clear" w:pos="907"/>
                <w:tab w:val="clear" w:pos="1361"/>
                <w:tab w:val="clear" w:pos="1814"/>
                <w:tab w:val="left" w:pos="5955"/>
              </w:tabs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E33777">
            <w:pPr>
              <w:pStyle w:val="Tablebody"/>
              <w:tabs>
                <w:tab w:val="clear" w:pos="454"/>
                <w:tab w:val="clear" w:pos="907"/>
                <w:tab w:val="clear" w:pos="1361"/>
                <w:tab w:val="clear" w:pos="1814"/>
                <w:tab w:val="left" w:pos="5955"/>
              </w:tabs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E33777">
            <w:pPr>
              <w:pStyle w:val="Tablebody"/>
              <w:tabs>
                <w:tab w:val="clear" w:pos="454"/>
                <w:tab w:val="clear" w:pos="907"/>
                <w:tab w:val="clear" w:pos="1361"/>
                <w:tab w:val="clear" w:pos="1814"/>
                <w:tab w:val="left" w:pos="5955"/>
              </w:tabs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E33777">
            <w:pPr>
              <w:pStyle w:val="Tablebody"/>
              <w:tabs>
                <w:tab w:val="clear" w:pos="454"/>
                <w:tab w:val="clear" w:pos="907"/>
                <w:tab w:val="clear" w:pos="1361"/>
                <w:tab w:val="clear" w:pos="1814"/>
                <w:tab w:val="left" w:pos="5955"/>
              </w:tabs>
              <w:spacing w:after="0"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C1AB2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C1AB2" w:rsidRDefault="005178C7" w:rsidP="00E33777">
            <w:pPr>
              <w:pStyle w:val="Tablebody"/>
              <w:tabs>
                <w:tab w:val="left" w:pos="8175"/>
              </w:tabs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relevant equity goals will this unit address? (Check all that apply.)</w:t>
            </w:r>
            <w:r w:rsidR="00E33777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8C1AB2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Developing Multiple Perspectives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Developing Cultural Consciousness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Understanding the Multiple Facets of Identity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Increasing Intercultural Competence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Developing Equity Literacy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Developing Social Action Skills</w:t>
            </w:r>
          </w:p>
          <w:p w:rsidR="005178C7" w:rsidRPr="005178C7" w:rsidRDefault="005178C7" w:rsidP="005178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5178C7">
              <w:rPr>
                <w:rFonts w:ascii="Century Gothic" w:hAnsi="Century Gothic" w:cstheme="minorHAnsi"/>
              </w:rPr>
              <w:t>Other?</w:t>
            </w:r>
            <w:r>
              <w:rPr>
                <w:rFonts w:ascii="Century Gothic" w:hAnsi="Century Gothic" w:cstheme="minorHAnsi"/>
              </w:rPr>
              <w:t xml:space="preserve"> Please Specify</w:t>
            </w:r>
          </w:p>
          <w:p w:rsidR="00475396" w:rsidRPr="00475396" w:rsidRDefault="00475396" w:rsidP="00475396">
            <w:pPr>
              <w:pStyle w:val="Tablebody"/>
              <w:spacing w:after="0" w:line="276" w:lineRule="auto"/>
              <w:rPr>
                <w:rFonts w:ascii="Century Gothic" w:hAnsi="Century Gothic" w:cstheme="minorHAnsi"/>
                <w:sz w:val="10"/>
                <w:szCs w:val="10"/>
              </w:rPr>
            </w:pPr>
          </w:p>
          <w:p w:rsidR="005178C7" w:rsidRPr="00475396" w:rsidRDefault="00475396" w:rsidP="00475396">
            <w:pPr>
              <w:pStyle w:val="Tablebody"/>
              <w:spacing w:after="0" w:line="276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475396">
              <w:rPr>
                <w:rFonts w:ascii="Century Gothic" w:hAnsi="Century Gothic" w:cstheme="minorHAnsi"/>
                <w:b/>
                <w:sz w:val="18"/>
                <w:szCs w:val="18"/>
              </w:rPr>
              <w:t>*See MHS Unit Planner Equity Checklist for equity goal definitions.</w:t>
            </w:r>
          </w:p>
          <w:p w:rsidR="008C1AB2" w:rsidRPr="005178C7" w:rsidRDefault="005178C7" w:rsidP="00475396">
            <w:pPr>
              <w:pStyle w:val="Tablebody"/>
              <w:spacing w:after="0"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5178C7">
              <w:rPr>
                <w:rFonts w:ascii="Century Gothic" w:hAnsi="Century Gothic" w:cstheme="minorHAnsi"/>
                <w:sz w:val="18"/>
                <w:szCs w:val="18"/>
              </w:rPr>
              <w:t>*(adapted from Holmes &amp; 2017; Gorski &amp; Swalwell, 2015; Teaching Tolerance, n.d.)</w:t>
            </w:r>
          </w:p>
        </w:tc>
      </w:tr>
      <w:tr w:rsidR="005178C7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78C7" w:rsidRDefault="005178C7" w:rsidP="005178C7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Which specific MYP objectives </w:t>
            </w:r>
            <w:r w:rsidR="00E33777">
              <w:rPr>
                <w:rFonts w:ascii="Century Gothic" w:hAnsi="Century Gothic"/>
                <w:sz w:val="22"/>
                <w:szCs w:val="22"/>
              </w:rPr>
              <w:t xml:space="preserve">and their strands </w:t>
            </w:r>
            <w:r>
              <w:rPr>
                <w:rFonts w:ascii="Century Gothic" w:hAnsi="Century Gothic"/>
                <w:sz w:val="22"/>
                <w:szCs w:val="22"/>
              </w:rPr>
              <w:t>will be addressed during this unit?</w:t>
            </w:r>
          </w:p>
        </w:tc>
      </w:tr>
      <w:tr w:rsidR="005178C7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77" w:rsidRDefault="00E33777" w:rsidP="00D00759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D00759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D00759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D00759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FB0104" w:rsidRDefault="00FB0104" w:rsidP="00D00759">
            <w:pPr>
              <w:pStyle w:val="Tablebody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178C7" w:rsidTr="005178C7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178C7" w:rsidRDefault="005178C7" w:rsidP="005178C7">
            <w:pPr>
              <w:pStyle w:val="Tablebody"/>
              <w:tabs>
                <w:tab w:val="left" w:pos="5895"/>
              </w:tabs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Which MYP assessment criteria</w:t>
            </w:r>
            <w:r w:rsidR="00E33777">
              <w:rPr>
                <w:rFonts w:ascii="Century Gothic" w:hAnsi="Century Gothic"/>
                <w:sz w:val="22"/>
                <w:szCs w:val="22"/>
              </w:rPr>
              <w:t xml:space="preserve"> rubric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will be used?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5178C7" w:rsidTr="00D3142E">
        <w:trPr>
          <w:jc w:val="center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8C7" w:rsidRDefault="005178C7" w:rsidP="005178C7">
            <w:pPr>
              <w:pStyle w:val="Tablebody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FB0104" w:rsidRDefault="00FB0104" w:rsidP="005178C7">
            <w:pPr>
              <w:pStyle w:val="Tablebody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  <w:p w:rsidR="00FB0104" w:rsidRDefault="00FB0104" w:rsidP="005178C7">
            <w:pPr>
              <w:pStyle w:val="Tablebody"/>
              <w:jc w:val="center"/>
              <w:rPr>
                <w:rFonts w:ascii="Footlight MT Light" w:hAnsi="Footlight MT Light"/>
                <w:sz w:val="22"/>
                <w:szCs w:val="22"/>
              </w:rPr>
            </w:pPr>
          </w:p>
        </w:tc>
      </w:tr>
    </w:tbl>
    <w:p w:rsidR="00FC2D01" w:rsidRDefault="00E33777" w:rsidP="00E33777">
      <w:pPr>
        <w:tabs>
          <w:tab w:val="left" w:pos="2775"/>
        </w:tabs>
        <w:spacing w:after="0" w:line="240" w:lineRule="auto"/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4"/>
        <w:gridCol w:w="3240"/>
        <w:gridCol w:w="4531"/>
      </w:tblGrid>
      <w:tr w:rsidR="00E33777" w:rsidTr="00BF4613">
        <w:trPr>
          <w:jc w:val="center"/>
        </w:trPr>
        <w:tc>
          <w:tcPr>
            <w:tcW w:w="10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3777" w:rsidRDefault="00E33777" w:rsidP="00BF4613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Approaches to Learning </w:t>
            </w:r>
          </w:p>
        </w:tc>
      </w:tr>
      <w:tr w:rsidR="00E33777" w:rsidTr="00BF4613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3777" w:rsidRDefault="00E33777" w:rsidP="00BF4613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Category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3777" w:rsidRDefault="00E33777" w:rsidP="00BF4613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Cluster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3777" w:rsidRDefault="00E33777" w:rsidP="00BF4613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Skill</w:t>
            </w:r>
          </w:p>
        </w:tc>
      </w:tr>
      <w:tr w:rsidR="00E33777" w:rsidTr="00E33777">
        <w:trPr>
          <w:trHeight w:val="1520"/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  <w:tr w:rsidR="00E33777" w:rsidTr="00BF4613">
        <w:trPr>
          <w:jc w:val="center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D0B1E" w:rsidRDefault="005D0B1E" w:rsidP="005D0B1E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Connection between Objective Strands</w:t>
            </w:r>
          </w:p>
          <w:p w:rsidR="005D0B1E" w:rsidRDefault="005D0B1E" w:rsidP="005D0B1E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and</w:t>
            </w:r>
          </w:p>
          <w:p w:rsidR="00E33777" w:rsidRDefault="005D0B1E" w:rsidP="005D0B1E">
            <w:pPr>
              <w:tabs>
                <w:tab w:val="left" w:pos="539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ATL Skills</w:t>
            </w:r>
          </w:p>
        </w:tc>
        <w:tc>
          <w:tcPr>
            <w:tcW w:w="7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23F1B" w:rsidRDefault="00E23F1B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  <w:p w:rsidR="00E33777" w:rsidRDefault="00E33777" w:rsidP="00BF4613">
            <w:pPr>
              <w:tabs>
                <w:tab w:val="left" w:pos="5390"/>
              </w:tabs>
              <w:rPr>
                <w:rFonts w:ascii="Century Gothic" w:hAnsi="Century Gothic"/>
              </w:rPr>
            </w:pPr>
          </w:p>
        </w:tc>
      </w:tr>
    </w:tbl>
    <w:p w:rsidR="00E33777" w:rsidRDefault="00E33777" w:rsidP="00FC2D01">
      <w:pPr>
        <w:pStyle w:val="Heading4"/>
        <w:spacing w:before="0"/>
        <w:rPr>
          <w:rFonts w:ascii="Century Gothic" w:hAnsi="Century Gothic"/>
          <w:i w:val="0"/>
          <w:color w:val="auto"/>
          <w:sz w:val="28"/>
          <w:u w:val="single"/>
        </w:rPr>
      </w:pPr>
    </w:p>
    <w:p w:rsidR="005C6CD6" w:rsidRPr="008304A3" w:rsidRDefault="00FC2D01" w:rsidP="008304A3">
      <w:pPr>
        <w:pStyle w:val="Heading4"/>
        <w:spacing w:before="0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hAnsi="Century Gothic"/>
          <w:i w:val="0"/>
          <w:color w:val="auto"/>
          <w:sz w:val="28"/>
          <w:u w:val="single"/>
        </w:rPr>
        <w:t xml:space="preserve">Stage 2 </w:t>
      </w:r>
      <w:r>
        <w:rPr>
          <w:rFonts w:ascii="Century Gothic" w:hAnsi="Century Gothic"/>
          <w:i w:val="0"/>
          <w:color w:val="auto"/>
          <w:sz w:val="28"/>
        </w:rPr>
        <w:t>Backward planning: F</w:t>
      </w:r>
      <w:r>
        <w:rPr>
          <w:rFonts w:ascii="Century Gothic" w:eastAsia="Times New Roman" w:hAnsi="Century Gothic" w:cs="Times New Roman"/>
          <w:i w:val="0"/>
          <w:color w:val="auto"/>
          <w:sz w:val="28"/>
        </w:rPr>
        <w:t>rom the assessment to the learning activities through inquiry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3780"/>
        <w:gridCol w:w="3330"/>
      </w:tblGrid>
      <w:tr w:rsidR="005C6CD6" w:rsidRPr="005C6CD6" w:rsidTr="005C6CD6">
        <w:trPr>
          <w:trHeight w:val="44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F0A" w:rsidRDefault="00F63F0A" w:rsidP="00F63F0A">
            <w:pPr>
              <w:pStyle w:val="Heading6"/>
              <w:spacing w:before="0" w:line="240" w:lineRule="auto"/>
              <w:rPr>
                <w:rFonts w:ascii="Century Gothic" w:eastAsia="Times New Roman" w:hAnsi="Century Gothic" w:cs="Arial"/>
                <w:b/>
                <w:i w:val="0"/>
                <w:color w:val="000000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000000"/>
              </w:rPr>
              <w:t>Content [What do we expect students to learn?]</w:t>
            </w:r>
          </w:p>
          <w:p w:rsidR="00F63F0A" w:rsidRDefault="00F63F0A" w:rsidP="00F63F0A">
            <w:pPr>
              <w:spacing w:after="0" w:line="240" w:lineRule="auto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knowledge and/or skills (from the course overview) are going to be used to enable the student to respond to the statement of inquiry and inquiry questions?</w:t>
            </w:r>
          </w:p>
          <w:p w:rsidR="00F63F0A" w:rsidRDefault="00F63F0A" w:rsidP="00F63F0A">
            <w:pPr>
              <w:spacing w:after="0" w:line="240" w:lineRule="auto"/>
              <w:rPr>
                <w:rFonts w:ascii="Century Gothic" w:eastAsia="Calibri" w:hAnsi="Century Gothic" w:cs="Arial"/>
                <w:color w:val="000000"/>
              </w:rPr>
            </w:pPr>
          </w:p>
          <w:p w:rsidR="00F63F0A" w:rsidRPr="005C6CD6" w:rsidRDefault="00F63F0A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color w:val="000000"/>
              </w:rPr>
              <w:t>What (if any) state, provincial, district, or local standards/skills are to be addressed? How can they be unpacked to develop the significant concept(s) for stage 1?</w:t>
            </w:r>
          </w:p>
        </w:tc>
      </w:tr>
      <w:tr w:rsidR="005C6CD6" w:rsidRPr="005C6CD6" w:rsidTr="005C6CD6">
        <w:trPr>
          <w:trHeight w:val="1583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F0A" w:rsidRDefault="00F63F0A" w:rsidP="00F63F0A">
            <w:pPr>
              <w:pStyle w:val="Tablebody"/>
              <w:spacing w:line="276" w:lineRule="auto"/>
              <w:jc w:val="center"/>
              <w:rPr>
                <w:rStyle w:val="Bold"/>
                <w:rFonts w:ascii="Century Gothic" w:hAnsi="Century Gothic"/>
                <w:color w:val="000000"/>
                <w:sz w:val="22"/>
                <w:szCs w:val="22"/>
              </w:rPr>
            </w:pPr>
          </w:p>
          <w:p w:rsidR="005C6CD6" w:rsidRDefault="005C6CD6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E23F1B" w:rsidRDefault="00E23F1B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8304A3" w:rsidRDefault="008304A3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8304A3" w:rsidRDefault="008304A3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8304A3" w:rsidRDefault="008304A3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  <w:p w:rsidR="008304A3" w:rsidRPr="005C6CD6" w:rsidRDefault="008304A3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6CD6" w:rsidRPr="005C6CD6" w:rsidTr="005C6CD6">
        <w:trPr>
          <w:trHeight w:val="44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0A" w:rsidRDefault="005C6CD6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5C6CD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lastRenderedPageBreak/>
              <w:t>Learning process</w:t>
            </w:r>
            <w:r w:rsidR="00F63F0A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C6CD6" w:rsidRPr="005C6CD6" w:rsidRDefault="00F63F0A" w:rsidP="00F63F0A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[How will we know students are learning?]</w:t>
            </w:r>
          </w:p>
        </w:tc>
      </w:tr>
      <w:tr w:rsidR="005C6CD6" w:rsidRPr="005C6CD6" w:rsidTr="005C6CD6">
        <w:trPr>
          <w:trHeight w:val="44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CD6" w:rsidRPr="005C6CD6" w:rsidRDefault="005C6CD6" w:rsidP="005C6CD6">
            <w:pPr>
              <w:pStyle w:val="NormalWeb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5C6CD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Learning experiences and teaching strategies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CD6" w:rsidRPr="005C6CD6" w:rsidRDefault="005C6CD6" w:rsidP="005C6CD6">
            <w:pPr>
              <w:pStyle w:val="NormalWeb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5C6CD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Formative Assessment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40B0" w:rsidRPr="009440B0" w:rsidRDefault="005C6CD6" w:rsidP="005C6CD6">
            <w:pPr>
              <w:pStyle w:val="NormalWeb"/>
              <w:spacing w:before="120" w:beforeAutospacing="0" w:after="120" w:afterAutospacing="0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</w:pPr>
            <w:r w:rsidRPr="005C6CD6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Differentiation</w:t>
            </w:r>
            <w:r w:rsidR="009440B0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440B0" w:rsidRPr="009440B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[A </w:t>
            </w:r>
            <w:r w:rsidR="009440B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 xml:space="preserve">4.01 &amp; </w:t>
            </w:r>
            <w:r w:rsidR="009440B0" w:rsidRPr="009440B0">
              <w:rPr>
                <w:rFonts w:ascii="Century Gothic" w:hAnsi="Century Gothic" w:cs="Arial"/>
                <w:bCs/>
                <w:color w:val="000000"/>
                <w:sz w:val="18"/>
                <w:szCs w:val="18"/>
              </w:rPr>
              <w:t>4.06]</w:t>
            </w:r>
          </w:p>
        </w:tc>
      </w:tr>
      <w:tr w:rsidR="005C6CD6" w:rsidRPr="005C6CD6" w:rsidTr="005C6CD6">
        <w:trPr>
          <w:trHeight w:val="4598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0A" w:rsidRDefault="00F63F0A" w:rsidP="00F63F0A">
            <w:pPr>
              <w:pStyle w:val="Heading6"/>
              <w:spacing w:before="0" w:line="36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</w:p>
          <w:p w:rsidR="00F63F0A" w:rsidRDefault="00F63F0A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E23F1B" w:rsidRDefault="00E23F1B" w:rsidP="00F63F0A">
            <w:pPr>
              <w:spacing w:after="0"/>
              <w:rPr>
                <w:rFonts w:ascii="Century Gothic" w:eastAsia="Calibri" w:hAnsi="Century Gothic" w:cs="Arial"/>
              </w:rPr>
            </w:pPr>
          </w:p>
          <w:p w:rsidR="00F63F0A" w:rsidRPr="005C6CD6" w:rsidRDefault="00F63F0A" w:rsidP="00F63F0A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0A" w:rsidRDefault="00F63F0A" w:rsidP="00F63F0A">
            <w:pPr>
              <w:pStyle w:val="Heading6"/>
              <w:spacing w:before="0" w:line="36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</w:p>
          <w:p w:rsidR="005C6CD6" w:rsidRPr="005C6CD6" w:rsidRDefault="005C6CD6" w:rsidP="00E23F1B">
            <w:pPr>
              <w:pStyle w:val="Tablebody"/>
              <w:spacing w:line="276" w:lineRule="auto"/>
              <w:ind w:left="155"/>
              <w:rPr>
                <w:rFonts w:ascii="Century Gothic" w:hAnsi="Century Gothic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F0A" w:rsidRDefault="00F63F0A" w:rsidP="00F63F0A">
            <w:pPr>
              <w:pStyle w:val="Heading6"/>
              <w:spacing w:before="0" w:line="36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</w:p>
          <w:p w:rsidR="005C6CD6" w:rsidRPr="005C6CD6" w:rsidRDefault="00F63F0A" w:rsidP="008304A3">
            <w:pPr>
              <w:ind w:left="65"/>
              <w:rPr>
                <w:rFonts w:ascii="Century Gothic" w:hAnsi="Century Gothic"/>
              </w:rPr>
            </w:pPr>
            <w:r w:rsidRPr="004929F3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5C6CD6" w:rsidRPr="005C6CD6" w:rsidTr="004375A5">
        <w:trPr>
          <w:trHeight w:val="54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4A3" w:rsidRDefault="008304A3" w:rsidP="008304A3">
            <w:pPr>
              <w:pStyle w:val="Heading5"/>
              <w:spacing w:before="0" w:after="0" w:line="276" w:lineRule="auto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Resources</w:t>
            </w:r>
          </w:p>
          <w:p w:rsidR="008304A3" w:rsidRDefault="008304A3" w:rsidP="008304A3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resources are available to us?</w:t>
            </w:r>
          </w:p>
          <w:p w:rsidR="008304A3" w:rsidRDefault="008304A3" w:rsidP="008304A3">
            <w:pPr>
              <w:pStyle w:val="Tablebody"/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our classroom environment, local environment and/or the community be used to facilitate students’ experiences during the unit?</w:t>
            </w:r>
          </w:p>
          <w:p w:rsidR="005C6CD6" w:rsidRPr="005C6CD6" w:rsidRDefault="008304A3" w:rsidP="008304A3">
            <w:pPr>
              <w:pStyle w:val="NormalWeb"/>
              <w:tabs>
                <w:tab w:val="left" w:pos="4220"/>
                <w:tab w:val="center" w:pos="5237"/>
              </w:tabs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will the school librarian, classroom teacher, literacy coach, or other school staff collaborate to develop and implement the learning activities?</w:t>
            </w:r>
          </w:p>
        </w:tc>
      </w:tr>
      <w:tr w:rsidR="008304A3" w:rsidRPr="005C6CD6" w:rsidTr="0055138C">
        <w:trPr>
          <w:trHeight w:val="66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04A3" w:rsidRDefault="008304A3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eastAsia="Times New Roman" w:hAnsi="Century Gothic" w:cs="Times New Roman"/>
                <w:lang w:val="en-GB"/>
              </w:rPr>
            </w:pPr>
          </w:p>
          <w:p w:rsidR="00E23F1B" w:rsidRDefault="00E23F1B" w:rsidP="00E23F1B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E23F1B" w:rsidRPr="005C6CD6" w:rsidRDefault="00E23F1B" w:rsidP="00E23F1B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7056"/>
      </w:tblGrid>
      <w:tr w:rsidR="00FC2D01" w:rsidRPr="004711C2" w:rsidTr="002067D1">
        <w:trPr>
          <w:trHeight w:val="332"/>
        </w:trPr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lastRenderedPageBreak/>
              <w:t xml:space="preserve">Learner Profile </w:t>
            </w:r>
            <w:r>
              <w:rPr>
                <w:rFonts w:ascii="Century Gothic" w:hAnsi="Century Gothic"/>
                <w:b/>
              </w:rPr>
              <w:t xml:space="preserve">Traits </w:t>
            </w:r>
            <w:r w:rsidRPr="004711C2">
              <w:rPr>
                <w:rFonts w:ascii="Century Gothic" w:hAnsi="Century Gothic"/>
                <w:b/>
              </w:rPr>
              <w:t>Encouraged</w:t>
            </w:r>
          </w:p>
        </w:tc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 w:rsidRPr="004711C2">
              <w:rPr>
                <w:rFonts w:ascii="Century Gothic" w:hAnsi="Century Gothic"/>
                <w:b/>
              </w:rPr>
              <w:t>Explanation of Inclusion</w:t>
            </w:r>
          </w:p>
        </w:tc>
      </w:tr>
      <w:tr w:rsidR="00FC2D01" w:rsidRPr="004711C2" w:rsidTr="002067D1">
        <w:tc>
          <w:tcPr>
            <w:tcW w:w="3798" w:type="dxa"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E23F1B" w:rsidRDefault="00E23F1B" w:rsidP="002067D1">
            <w:pPr>
              <w:rPr>
                <w:rFonts w:ascii="Century Gothic" w:hAnsi="Century Gothic"/>
              </w:rPr>
            </w:pPr>
          </w:p>
          <w:p w:rsidR="00E23F1B" w:rsidRPr="004711C2" w:rsidRDefault="00E23F1B" w:rsidP="002067D1">
            <w:pPr>
              <w:rPr>
                <w:rFonts w:ascii="Century Gothic" w:hAnsi="Century Gothic"/>
              </w:rPr>
            </w:pPr>
          </w:p>
        </w:tc>
        <w:tc>
          <w:tcPr>
            <w:tcW w:w="7218" w:type="dxa"/>
          </w:tcPr>
          <w:p w:rsidR="00FC2D01" w:rsidRDefault="00FC2D01" w:rsidP="002067D1">
            <w:pPr>
              <w:rPr>
                <w:rFonts w:ascii="Century Gothic" w:hAnsi="Century Gothic"/>
              </w:rPr>
            </w:pPr>
          </w:p>
          <w:p w:rsidR="00E23F1B" w:rsidRDefault="00E23F1B" w:rsidP="002067D1">
            <w:pPr>
              <w:rPr>
                <w:rFonts w:ascii="Century Gothic" w:hAnsi="Century Gothic"/>
              </w:rPr>
            </w:pPr>
          </w:p>
          <w:p w:rsidR="00E23F1B" w:rsidRDefault="00E23F1B" w:rsidP="002067D1">
            <w:pPr>
              <w:rPr>
                <w:rFonts w:ascii="Century Gothic" w:hAnsi="Century Gothic"/>
              </w:rPr>
            </w:pPr>
          </w:p>
          <w:p w:rsidR="00E23F1B" w:rsidRDefault="00E23F1B" w:rsidP="002067D1">
            <w:pPr>
              <w:rPr>
                <w:rFonts w:ascii="Century Gothic" w:hAnsi="Century Gothic"/>
              </w:rPr>
            </w:pPr>
          </w:p>
          <w:p w:rsidR="00E23F1B" w:rsidRPr="004711C2" w:rsidRDefault="00E23F1B" w:rsidP="002067D1">
            <w:pPr>
              <w:rPr>
                <w:rFonts w:ascii="Century Gothic" w:hAnsi="Century Gothic"/>
              </w:rPr>
            </w:pPr>
          </w:p>
        </w:tc>
      </w:tr>
    </w:tbl>
    <w:p w:rsidR="00FC2D01" w:rsidRDefault="00FC2D01" w:rsidP="00FC2D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2D01" w:rsidRPr="004711C2" w:rsidTr="002067D1">
        <w:trPr>
          <w:trHeight w:val="332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C2D01" w:rsidRPr="004711C2" w:rsidRDefault="00FC2D01" w:rsidP="002067D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Opportunities for Volunteerism and Community Service</w:t>
            </w:r>
          </w:p>
        </w:tc>
      </w:tr>
      <w:tr w:rsidR="00FC2D01" w:rsidRPr="004711C2" w:rsidTr="002067D1">
        <w:tc>
          <w:tcPr>
            <w:tcW w:w="11016" w:type="dxa"/>
          </w:tcPr>
          <w:p w:rsidR="00FC2D01" w:rsidRDefault="00FC2D01" w:rsidP="002067D1">
            <w:pPr>
              <w:jc w:val="center"/>
              <w:rPr>
                <w:rFonts w:ascii="Century Gothic" w:hAnsi="Century Gothic"/>
              </w:rPr>
            </w:pPr>
          </w:p>
          <w:p w:rsidR="00FC2D01" w:rsidRDefault="00FC2D01" w:rsidP="00E23F1B">
            <w:pPr>
              <w:jc w:val="center"/>
              <w:rPr>
                <w:rFonts w:ascii="Century Gothic" w:hAnsi="Century Gothic"/>
              </w:rPr>
            </w:pPr>
          </w:p>
          <w:p w:rsidR="00E23F1B" w:rsidRDefault="00E23F1B" w:rsidP="00E23F1B">
            <w:pPr>
              <w:jc w:val="center"/>
              <w:rPr>
                <w:rFonts w:ascii="Century Gothic" w:hAnsi="Century Gothic"/>
              </w:rPr>
            </w:pPr>
          </w:p>
          <w:p w:rsidR="00E23F1B" w:rsidRDefault="00E23F1B" w:rsidP="00E23F1B">
            <w:pPr>
              <w:jc w:val="center"/>
              <w:rPr>
                <w:rFonts w:ascii="Century Gothic" w:hAnsi="Century Gothic"/>
              </w:rPr>
            </w:pPr>
          </w:p>
          <w:p w:rsidR="00E23F1B" w:rsidRPr="004711C2" w:rsidRDefault="00E23F1B" w:rsidP="00E23F1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:rsidR="004359FE" w:rsidRDefault="004359FE" w:rsidP="004359FE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8"/>
        </w:rPr>
      </w:pPr>
    </w:p>
    <w:p w:rsidR="004359FE" w:rsidRDefault="004359FE" w:rsidP="004359FE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8"/>
        </w:rPr>
      </w:pPr>
      <w:r>
        <w:rPr>
          <w:rFonts w:ascii="Century Gothic" w:eastAsia="Times New Roman" w:hAnsi="Century Gothic" w:cs="Times New Roman"/>
          <w:i w:val="0"/>
          <w:color w:val="auto"/>
          <w:sz w:val="28"/>
        </w:rPr>
        <w:t xml:space="preserve">Ongoing reflections and evaluation </w:t>
      </w:r>
    </w:p>
    <w:p w:rsidR="001C733B" w:rsidRPr="004359FE" w:rsidRDefault="004359FE" w:rsidP="004359FE">
      <w:pPr>
        <w:pStyle w:val="Heading4"/>
        <w:spacing w:before="0" w:line="240" w:lineRule="auto"/>
        <w:rPr>
          <w:rFonts w:ascii="Century Gothic" w:eastAsia="Times New Roman" w:hAnsi="Century Gothic" w:cs="Times New Roman"/>
          <w:i w:val="0"/>
          <w:color w:val="auto"/>
          <w:sz w:val="24"/>
          <w:szCs w:val="24"/>
        </w:rPr>
      </w:pPr>
      <w:r w:rsidRPr="004929F3">
        <w:rPr>
          <w:rFonts w:ascii="Century Gothic" w:eastAsia="Times New Roman" w:hAnsi="Century Gothic" w:cs="Times New Roman"/>
          <w:i w:val="0"/>
          <w:color w:val="auto"/>
          <w:sz w:val="24"/>
          <w:szCs w:val="24"/>
        </w:rPr>
        <w:t>[</w:t>
      </w:r>
      <w:r w:rsidRPr="004929F3">
        <w:rPr>
          <w:rFonts w:ascii="Century Gothic" w:eastAsia="Times New Roman" w:hAnsi="Century Gothic" w:cs="Times New Roman"/>
          <w:color w:val="auto"/>
          <w:sz w:val="24"/>
          <w:szCs w:val="24"/>
        </w:rPr>
        <w:t>How will we respond when students don’</w:t>
      </w:r>
      <w:r>
        <w:rPr>
          <w:rFonts w:ascii="Century Gothic" w:eastAsia="Times New Roman" w:hAnsi="Century Gothic" w:cs="Times New Roman"/>
          <w:color w:val="auto"/>
          <w:sz w:val="24"/>
          <w:szCs w:val="24"/>
        </w:rPr>
        <w:t>t learn?</w:t>
      </w:r>
      <w:r w:rsidRPr="004929F3">
        <w:rPr>
          <w:rFonts w:ascii="Century Gothic" w:eastAsia="Times New Roman" w:hAnsi="Century Gothic" w:cs="Times New Roman"/>
          <w:i w:val="0"/>
          <w:color w:val="auto"/>
          <w:sz w:val="24"/>
          <w:szCs w:val="24"/>
        </w:rPr>
        <w:t>]</w:t>
      </w:r>
    </w:p>
    <w:tbl>
      <w:tblPr>
        <w:tblW w:w="10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3600"/>
        <w:gridCol w:w="3510"/>
      </w:tblGrid>
      <w:tr w:rsidR="004359FE" w:rsidRPr="001C733B" w:rsidTr="00E03245">
        <w:tc>
          <w:tcPr>
            <w:tcW w:w="10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9FE" w:rsidRDefault="004359FE" w:rsidP="004359FE">
            <w:pPr>
              <w:pStyle w:val="Heading5"/>
              <w:rPr>
                <w:rStyle w:val="Strong"/>
                <w:rFonts w:ascii="Century Gothic" w:hAnsi="Century Gothic"/>
                <w:b/>
                <w:bCs w:val="0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In keeping an ongoing record, consider the following questions. </w:t>
            </w:r>
          </w:p>
          <w:p w:rsidR="004359FE" w:rsidRDefault="004359FE" w:rsidP="004359FE">
            <w:pPr>
              <w:pStyle w:val="Heading6"/>
              <w:spacing w:line="240" w:lineRule="auto"/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>Students and teachers</w:t>
            </w:r>
          </w:p>
          <w:p w:rsidR="004359FE" w:rsidRDefault="004359FE" w:rsidP="004359F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What did we find compelling? Were our disciplinary knowledge/skills challenged in any way?</w:t>
            </w:r>
          </w:p>
          <w:p w:rsidR="004359FE" w:rsidRDefault="004359FE" w:rsidP="004359FE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inquiries arose during the learning? What, if any, extension activities arose?</w:t>
            </w:r>
          </w:p>
          <w:p w:rsidR="004359FE" w:rsidRDefault="004359FE" w:rsidP="004359FE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How did we reflect—both on the unit and on our own learning?</w:t>
            </w:r>
          </w:p>
          <w:p w:rsidR="004359FE" w:rsidRDefault="004359FE" w:rsidP="004359FE">
            <w:pPr>
              <w:pStyle w:val="Heading6"/>
              <w:spacing w:line="240" w:lineRule="auto"/>
              <w:rPr>
                <w:rStyle w:val="Strong"/>
                <w:rFonts w:eastAsia="Times New Roman"/>
                <w:i w:val="0"/>
                <w:color w:val="auto"/>
              </w:rPr>
            </w:pPr>
            <w:r>
              <w:rPr>
                <w:rStyle w:val="Strong"/>
                <w:rFonts w:ascii="Century Gothic" w:eastAsia="Times New Roman" w:hAnsi="Century Gothic" w:cs="Arial"/>
                <w:i w:val="0"/>
                <w:color w:val="auto"/>
              </w:rPr>
              <w:t xml:space="preserve">Possible connections </w:t>
            </w:r>
          </w:p>
          <w:p w:rsidR="004359FE" w:rsidRDefault="004359FE" w:rsidP="004359F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entury Gothic" w:eastAsia="Calibri" w:hAnsi="Century Gothic" w:cs="Arial"/>
              </w:rPr>
              <w:t>How successful was the collaboration with other teachers within my subject group and from other subject groups?</w:t>
            </w:r>
          </w:p>
          <w:p w:rsidR="004359FE" w:rsidRDefault="004359FE" w:rsidP="004359FE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What interdisciplinary understandings were or could be forged through collaboration with other subjects?</w:t>
            </w:r>
          </w:p>
          <w:p w:rsidR="004359FE" w:rsidRDefault="004359FE" w:rsidP="004359FE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  <w:p w:rsidR="004359FE" w:rsidRDefault="004359FE" w:rsidP="004359FE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Assessment</w:t>
            </w:r>
          </w:p>
          <w:p w:rsidR="004359FE" w:rsidRDefault="004359FE" w:rsidP="004359FE">
            <w:pPr>
              <w:pStyle w:val="Tablebody"/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Were students able to demonstrate their learning?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the assessment tasks allow students to demonstrate the learning objectives identified for this unit? How did I make sure students were invited to achieve at all levels of the criteria descriptors?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we prepared for the next stage?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</w:p>
          <w:p w:rsidR="004359FE" w:rsidRDefault="004359FE" w:rsidP="004359FE">
            <w:pPr>
              <w:pStyle w:val="Tablebody"/>
              <w:spacing w:after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Data collection 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did we decide on the data to collect? Was it useful?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i/>
                <w:sz w:val="22"/>
                <w:szCs w:val="22"/>
              </w:rPr>
            </w:pPr>
            <w:r w:rsidRPr="00FF15F4">
              <w:rPr>
                <w:rFonts w:ascii="Century Gothic" w:hAnsi="Century Gothic"/>
                <w:i/>
                <w:sz w:val="22"/>
                <w:szCs w:val="22"/>
              </w:rPr>
              <w:t>How will we respond when student don’t learn?</w:t>
            </w:r>
          </w:p>
          <w:p w:rsid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sz w:val="22"/>
                <w:szCs w:val="22"/>
              </w:rPr>
            </w:pPr>
            <w:r w:rsidRPr="00FF15F4">
              <w:rPr>
                <w:rFonts w:ascii="Century Gothic" w:hAnsi="Century Gothic"/>
                <w:i/>
                <w:sz w:val="22"/>
                <w:szCs w:val="22"/>
              </w:rPr>
              <w:t>How do we respond if they already know the information/content?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4359FE" w:rsidRPr="004359FE" w:rsidRDefault="004359FE" w:rsidP="004359FE">
            <w:pPr>
              <w:pStyle w:val="Tablelistbullet"/>
              <w:numPr>
                <w:ilvl w:val="0"/>
                <w:numId w:val="0"/>
              </w:numPr>
              <w:spacing w:after="0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1C733B" w:rsidRPr="001C733B" w:rsidTr="001C733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3B" w:rsidRPr="001C733B" w:rsidRDefault="001C733B">
            <w:pPr>
              <w:pStyle w:val="NormalWeb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1C733B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Prior to teaching the unit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3B" w:rsidRPr="001C733B" w:rsidRDefault="001C733B">
            <w:pPr>
              <w:pStyle w:val="NormalWeb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1C733B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During teaching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3B" w:rsidRPr="001C733B" w:rsidRDefault="001C733B">
            <w:pPr>
              <w:pStyle w:val="NormalWeb"/>
              <w:spacing w:before="120" w:beforeAutospacing="0" w:after="120" w:afterAutospacing="0"/>
              <w:rPr>
                <w:rFonts w:ascii="Century Gothic" w:hAnsi="Century Gothic"/>
                <w:sz w:val="22"/>
                <w:szCs w:val="22"/>
              </w:rPr>
            </w:pPr>
            <w:r w:rsidRPr="001C733B"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</w:rPr>
              <w:t>After teaching the unit</w:t>
            </w:r>
          </w:p>
        </w:tc>
      </w:tr>
      <w:tr w:rsidR="001C733B" w:rsidRPr="001C733B" w:rsidTr="001C733B">
        <w:trPr>
          <w:trHeight w:val="7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9FE" w:rsidRPr="001C733B" w:rsidRDefault="001C733B">
            <w:pPr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3B" w:rsidRPr="001C733B" w:rsidRDefault="001C733B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733B" w:rsidRDefault="001C733B">
            <w:pPr>
              <w:rPr>
                <w:rFonts w:ascii="Century Gothic" w:hAnsi="Century Gothic"/>
              </w:rPr>
            </w:pPr>
          </w:p>
          <w:p w:rsidR="004359FE" w:rsidRPr="001C733B" w:rsidRDefault="004359FE">
            <w:pPr>
              <w:rPr>
                <w:rFonts w:ascii="Century Gothic" w:hAnsi="Century Gothic"/>
              </w:rPr>
            </w:pPr>
          </w:p>
        </w:tc>
      </w:tr>
    </w:tbl>
    <w:p w:rsidR="001C733B" w:rsidRDefault="001C733B"/>
    <w:sectPr w:rsidR="001C733B" w:rsidSect="00FC2D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D7" w:rsidRDefault="007847D7" w:rsidP="007847D7">
      <w:pPr>
        <w:spacing w:after="0" w:line="240" w:lineRule="auto"/>
      </w:pPr>
      <w:r>
        <w:separator/>
      </w:r>
    </w:p>
  </w:endnote>
  <w:endnote w:type="continuationSeparator" w:id="0">
    <w:p w:rsidR="007847D7" w:rsidRDefault="007847D7" w:rsidP="0078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D7" w:rsidRDefault="007847D7" w:rsidP="007847D7">
      <w:pPr>
        <w:spacing w:after="0" w:line="240" w:lineRule="auto"/>
      </w:pPr>
      <w:r>
        <w:separator/>
      </w:r>
    </w:p>
  </w:footnote>
  <w:footnote w:type="continuationSeparator" w:id="0">
    <w:p w:rsidR="007847D7" w:rsidRDefault="007847D7" w:rsidP="0078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41CD"/>
    <w:multiLevelType w:val="hybridMultilevel"/>
    <w:tmpl w:val="0AB04B8C"/>
    <w:lvl w:ilvl="0" w:tplc="B790B4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E2C32"/>
    <w:multiLevelType w:val="hybridMultilevel"/>
    <w:tmpl w:val="88967760"/>
    <w:lvl w:ilvl="0" w:tplc="BE30C9C2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01"/>
    <w:rsid w:val="00027108"/>
    <w:rsid w:val="000F600B"/>
    <w:rsid w:val="001069AC"/>
    <w:rsid w:val="0014464D"/>
    <w:rsid w:val="001C733B"/>
    <w:rsid w:val="00256CBE"/>
    <w:rsid w:val="004359FE"/>
    <w:rsid w:val="004429D5"/>
    <w:rsid w:val="00475396"/>
    <w:rsid w:val="005178C7"/>
    <w:rsid w:val="005C6CD6"/>
    <w:rsid w:val="005D0B1E"/>
    <w:rsid w:val="00721935"/>
    <w:rsid w:val="007847D7"/>
    <w:rsid w:val="00785717"/>
    <w:rsid w:val="007F46AE"/>
    <w:rsid w:val="008075D7"/>
    <w:rsid w:val="008236B7"/>
    <w:rsid w:val="008304A3"/>
    <w:rsid w:val="0083190F"/>
    <w:rsid w:val="008A528A"/>
    <w:rsid w:val="008B2060"/>
    <w:rsid w:val="008C1AB2"/>
    <w:rsid w:val="009440B0"/>
    <w:rsid w:val="009B68B4"/>
    <w:rsid w:val="00B41B46"/>
    <w:rsid w:val="00B9216E"/>
    <w:rsid w:val="00D00759"/>
    <w:rsid w:val="00D3142E"/>
    <w:rsid w:val="00E23F1B"/>
    <w:rsid w:val="00E33777"/>
    <w:rsid w:val="00F63F0A"/>
    <w:rsid w:val="00FB0104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D82BF-6F48-4BA5-ACE0-4053CB8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0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D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01"/>
    <w:pPr>
      <w:tabs>
        <w:tab w:val="left" w:pos="907"/>
        <w:tab w:val="left" w:pos="1361"/>
        <w:tab w:val="left" w:pos="1814"/>
      </w:tabs>
      <w:spacing w:before="120" w:after="120" w:line="240" w:lineRule="auto"/>
      <w:outlineLvl w:val="4"/>
    </w:pPr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2D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C2D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FC2D01"/>
    <w:rPr>
      <w:rFonts w:ascii="Gill Sans" w:eastAsia="Times New Roman" w:hAnsi="Gill Sans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FC2D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FC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2D01"/>
    <w:rPr>
      <w:b/>
      <w:bCs w:val="0"/>
    </w:rPr>
  </w:style>
  <w:style w:type="paragraph" w:customStyle="1" w:styleId="Tablebody">
    <w:name w:val="Table body"/>
    <w:basedOn w:val="Normal"/>
    <w:rsid w:val="00FC2D01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paragraph" w:customStyle="1" w:styleId="Tablelistbullet">
    <w:name w:val="Table list (bullet)"/>
    <w:basedOn w:val="Normal"/>
    <w:rsid w:val="00FC2D01"/>
    <w:pPr>
      <w:numPr>
        <w:numId w:val="1"/>
      </w:numPr>
      <w:tabs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  <w:lang w:val="en-GB"/>
    </w:rPr>
  </w:style>
  <w:style w:type="character" w:customStyle="1" w:styleId="Bold">
    <w:name w:val="Bold"/>
    <w:rsid w:val="00FC2D01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8C7"/>
    <w:pPr>
      <w:spacing w:after="160" w:line="259" w:lineRule="auto"/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C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C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D7"/>
  </w:style>
  <w:style w:type="paragraph" w:styleId="Footer">
    <w:name w:val="footer"/>
    <w:basedOn w:val="Normal"/>
    <w:link w:val="FooterChar"/>
    <w:uiPriority w:val="99"/>
    <w:unhideWhenUsed/>
    <w:rsid w:val="0078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3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2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jcollins3</dc:creator>
  <cp:lastModifiedBy>edavis6</cp:lastModifiedBy>
  <cp:revision>3</cp:revision>
  <cp:lastPrinted>2018-07-12T18:52:00Z</cp:lastPrinted>
  <dcterms:created xsi:type="dcterms:W3CDTF">2018-07-12T18:55:00Z</dcterms:created>
  <dcterms:modified xsi:type="dcterms:W3CDTF">2018-07-12T18:57:00Z</dcterms:modified>
</cp:coreProperties>
</file>