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8" w:rsidRPr="00754B2D" w:rsidRDefault="00754B2D">
      <w:pPr>
        <w:rPr>
          <w:rFonts w:ascii="Century Gothic" w:hAnsi="Century Gothic"/>
          <w:b/>
          <w:sz w:val="32"/>
          <w:szCs w:val="24"/>
        </w:rPr>
      </w:pPr>
      <w:r w:rsidRPr="00754B2D">
        <w:rPr>
          <w:rFonts w:ascii="Century Gothic" w:hAnsi="Century Gothic"/>
          <w:b/>
          <w:sz w:val="32"/>
          <w:szCs w:val="24"/>
        </w:rPr>
        <w:t>MYP Language Acquisition (LATIN) Objectives</w:t>
      </w:r>
      <w:r>
        <w:rPr>
          <w:rFonts w:ascii="Century Gothic" w:hAnsi="Century Gothic"/>
          <w:b/>
          <w:sz w:val="32"/>
          <w:szCs w:val="24"/>
        </w:rPr>
        <w:tab/>
      </w:r>
      <w:r>
        <w:rPr>
          <w:rFonts w:ascii="Century Gothic" w:hAnsi="Century Gothic"/>
          <w:b/>
          <w:sz w:val="32"/>
          <w:szCs w:val="24"/>
        </w:rPr>
        <w:tab/>
      </w:r>
      <w:r>
        <w:rPr>
          <w:rFonts w:ascii="Century Gothic" w:hAnsi="Century Gothic"/>
          <w:b/>
          <w:sz w:val="32"/>
          <w:szCs w:val="24"/>
        </w:rPr>
        <w:tab/>
      </w:r>
      <w:r>
        <w:rPr>
          <w:rFonts w:ascii="Century Gothic" w:hAnsi="Century Gothic"/>
          <w:b/>
          <w:sz w:val="32"/>
          <w:szCs w:val="24"/>
        </w:rPr>
        <w:tab/>
        <w:t>Fall 2013</w:t>
      </w:r>
    </w:p>
    <w:tbl>
      <w:tblPr>
        <w:tblStyle w:val="TableGrid"/>
        <w:tblW w:w="0" w:type="auto"/>
        <w:tblLook w:val="04A0"/>
      </w:tblPr>
      <w:tblGrid>
        <w:gridCol w:w="4815"/>
        <w:gridCol w:w="6063"/>
      </w:tblGrid>
      <w:tr w:rsidR="00754B2D" w:rsidRPr="00754B2D" w:rsidTr="00754B2D">
        <w:trPr>
          <w:trHeight w:val="325"/>
        </w:trPr>
        <w:tc>
          <w:tcPr>
            <w:tcW w:w="4815" w:type="dxa"/>
          </w:tcPr>
          <w:p w:rsidR="00754B2D" w:rsidRPr="00754B2D" w:rsidRDefault="00754B2D" w:rsidP="00754B2D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754B2D">
              <w:rPr>
                <w:rFonts w:ascii="Century Gothic" w:hAnsi="Century Gothic"/>
                <w:b/>
                <w:sz w:val="32"/>
                <w:szCs w:val="24"/>
              </w:rPr>
              <w:t>Criterion</w:t>
            </w:r>
          </w:p>
        </w:tc>
        <w:tc>
          <w:tcPr>
            <w:tcW w:w="6063" w:type="dxa"/>
          </w:tcPr>
          <w:p w:rsidR="00754B2D" w:rsidRPr="00754B2D" w:rsidRDefault="00754B2D" w:rsidP="00754B2D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754B2D">
              <w:rPr>
                <w:rFonts w:ascii="Century Gothic" w:hAnsi="Century Gothic"/>
                <w:b/>
                <w:sz w:val="32"/>
                <w:szCs w:val="24"/>
              </w:rPr>
              <w:t>Objectives</w:t>
            </w:r>
          </w:p>
        </w:tc>
      </w:tr>
      <w:tr w:rsidR="00754B2D" w:rsidTr="00754B2D">
        <w:trPr>
          <w:trHeight w:val="3862"/>
        </w:trPr>
        <w:tc>
          <w:tcPr>
            <w:tcW w:w="4815" w:type="dxa"/>
            <w:vAlign w:val="center"/>
          </w:tcPr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b/>
                <w:sz w:val="32"/>
                <w:szCs w:val="24"/>
              </w:rPr>
              <w:t>A</w:t>
            </w:r>
          </w:p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b/>
                <w:sz w:val="32"/>
                <w:szCs w:val="24"/>
              </w:rPr>
              <w:t>Language</w:t>
            </w:r>
          </w:p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—translation/comprehension/analysis</w:t>
            </w:r>
          </w:p>
        </w:tc>
        <w:tc>
          <w:tcPr>
            <w:tcW w:w="6063" w:type="dxa"/>
            <w:vAlign w:val="center"/>
          </w:tcPr>
          <w:p w:rsidR="00754B2D" w:rsidRPr="00754B2D" w:rsidRDefault="00754B2D" w:rsidP="00754B2D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Students will be able to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understand and translate passages of the classical language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understand a range of vocabulary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recognize and translate appropriately a range of accidence and syntax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respond to questions on the stated and implied meaning in a passage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recognize and explain English derivatives of the classical language</w:t>
            </w:r>
          </w:p>
          <w:p w:rsidR="00754B2D" w:rsidRPr="00754B2D" w:rsidRDefault="00754B2D" w:rsidP="00754B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54B2D" w:rsidTr="00754B2D">
        <w:trPr>
          <w:trHeight w:val="3862"/>
        </w:trPr>
        <w:tc>
          <w:tcPr>
            <w:tcW w:w="4815" w:type="dxa"/>
            <w:vAlign w:val="center"/>
          </w:tcPr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b/>
                <w:sz w:val="32"/>
                <w:szCs w:val="24"/>
              </w:rPr>
              <w:t>B</w:t>
            </w:r>
          </w:p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b/>
                <w:sz w:val="32"/>
                <w:szCs w:val="24"/>
              </w:rPr>
              <w:t>Literature</w:t>
            </w:r>
          </w:p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—understanding/critical appreciation/personal engagement</w:t>
            </w:r>
          </w:p>
          <w:p w:rsidR="00754B2D" w:rsidRPr="00754B2D" w:rsidRDefault="00754B2D" w:rsidP="00754B2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754B2D" w:rsidRDefault="00754B2D" w:rsidP="00754B2D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Students will be able to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understand and </w:t>
            </w:r>
            <w:proofErr w:type="spellStart"/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analyse</w:t>
            </w:r>
            <w:proofErr w:type="spellEnd"/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the language, content, structure, meaning and significance of prepared texts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identify and explain literary techniques appropriate to the culture and genre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understand the cultural perspectives as revealed in the literature or prepared text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engage personally with the text to express an informed and independent response</w:t>
            </w:r>
          </w:p>
          <w:p w:rsidR="00754B2D" w:rsidRPr="00754B2D" w:rsidRDefault="00754B2D" w:rsidP="00754B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54B2D" w:rsidTr="00754B2D">
        <w:trPr>
          <w:trHeight w:val="3537"/>
        </w:trPr>
        <w:tc>
          <w:tcPr>
            <w:tcW w:w="4815" w:type="dxa"/>
            <w:vAlign w:val="center"/>
          </w:tcPr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b/>
                <w:sz w:val="32"/>
                <w:szCs w:val="24"/>
              </w:rPr>
              <w:t>C</w:t>
            </w:r>
          </w:p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24"/>
              </w:rPr>
              <w:t>Culture and S</w:t>
            </w:r>
            <w:r w:rsidRPr="00754B2D">
              <w:rPr>
                <w:rFonts w:ascii="Century Gothic" w:eastAsia="Times New Roman" w:hAnsi="Century Gothic" w:cs="Arial"/>
                <w:b/>
                <w:sz w:val="32"/>
                <w:szCs w:val="24"/>
              </w:rPr>
              <w:t>ociety</w:t>
            </w:r>
          </w:p>
          <w:p w:rsidR="00754B2D" w:rsidRPr="00754B2D" w:rsidRDefault="00754B2D" w:rsidP="00754B2D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—the environment/the perspectives/the connections</w:t>
            </w:r>
          </w:p>
          <w:p w:rsidR="00754B2D" w:rsidRPr="00754B2D" w:rsidRDefault="00754B2D" w:rsidP="00754B2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:rsidR="00754B2D" w:rsidRDefault="00754B2D" w:rsidP="00754B2D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Students will be able to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engage critically and reflectively with the classical world through the process of inquiry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organize ideas and arguments in a coherent manner</w:t>
            </w:r>
          </w:p>
          <w:p w:rsidR="00754B2D" w:rsidRPr="00754B2D" w:rsidRDefault="00754B2D" w:rsidP="00754B2D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54B2D">
              <w:rPr>
                <w:rFonts w:ascii="Century Gothic" w:eastAsia="Times New Roman" w:hAnsi="Century Gothic" w:cs="Arial"/>
                <w:sz w:val="24"/>
                <w:szCs w:val="24"/>
              </w:rPr>
              <w:t>understand how the classical language and society have shaped modern language and society</w:t>
            </w:r>
          </w:p>
          <w:p w:rsidR="00754B2D" w:rsidRPr="00754B2D" w:rsidRDefault="00754B2D" w:rsidP="00754B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54B2D" w:rsidRPr="00754B2D" w:rsidRDefault="00754B2D">
      <w:pPr>
        <w:rPr>
          <w:rFonts w:ascii="Century Gothic" w:hAnsi="Century Gothic"/>
          <w:b/>
          <w:sz w:val="24"/>
          <w:szCs w:val="24"/>
        </w:rPr>
      </w:pPr>
    </w:p>
    <w:p w:rsidR="00754B2D" w:rsidRDefault="00754B2D"/>
    <w:sectPr w:rsidR="00754B2D" w:rsidSect="00754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536"/>
    <w:multiLevelType w:val="hybridMultilevel"/>
    <w:tmpl w:val="A51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23CC"/>
    <w:multiLevelType w:val="hybridMultilevel"/>
    <w:tmpl w:val="F57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7F99"/>
    <w:multiLevelType w:val="hybridMultilevel"/>
    <w:tmpl w:val="BB1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B2D"/>
    <w:rsid w:val="001947B4"/>
    <w:rsid w:val="001D66A8"/>
    <w:rsid w:val="00266217"/>
    <w:rsid w:val="0027395C"/>
    <w:rsid w:val="00373EAD"/>
    <w:rsid w:val="004253B1"/>
    <w:rsid w:val="00502339"/>
    <w:rsid w:val="00656B48"/>
    <w:rsid w:val="0075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jcollins3</dc:creator>
  <cp:keywords/>
  <dc:description/>
  <cp:lastModifiedBy>jcollins3</cp:lastModifiedBy>
  <cp:revision>1</cp:revision>
  <dcterms:created xsi:type="dcterms:W3CDTF">2013-08-23T13:34:00Z</dcterms:created>
  <dcterms:modified xsi:type="dcterms:W3CDTF">2013-08-23T13:39:00Z</dcterms:modified>
</cp:coreProperties>
</file>